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AB2523" w:rsidRDefault="0061648F" w:rsidP="00D4680C">
      <w:pPr>
        <w:spacing w:before="120"/>
        <w:jc w:val="right"/>
        <w:rPr>
          <w:b/>
          <w:szCs w:val="24"/>
          <w:lang w:val="bg-BG" w:eastAsia="ru-RU"/>
        </w:rPr>
      </w:pPr>
      <w:bookmarkStart w:id="0" w:name="_Toc447632538"/>
      <w:r w:rsidRPr="00337514">
        <w:rPr>
          <w:b/>
          <w:szCs w:val="24"/>
          <w:lang w:val="en-GB" w:eastAsia="ru-RU"/>
        </w:rPr>
        <w:t xml:space="preserve">Attachment </w:t>
      </w:r>
      <w:r w:rsidR="00376E6A" w:rsidRPr="00337514">
        <w:rPr>
          <w:b/>
          <w:szCs w:val="24"/>
          <w:lang w:val="en-GB" w:eastAsia="ru-RU"/>
        </w:rPr>
        <w:t>№</w:t>
      </w:r>
      <w:bookmarkEnd w:id="0"/>
      <w:r w:rsidR="00AB2523">
        <w:rPr>
          <w:b/>
          <w:szCs w:val="24"/>
          <w:lang w:val="bg-BG" w:eastAsia="ru-RU"/>
        </w:rPr>
        <w:t>1</w:t>
      </w:r>
    </w:p>
    <w:p w:rsidR="00D4680C" w:rsidRPr="00337514" w:rsidRDefault="0061648F" w:rsidP="00D4680C">
      <w:pPr>
        <w:spacing w:before="120"/>
        <w:jc w:val="right"/>
        <w:rPr>
          <w:b/>
          <w:szCs w:val="24"/>
          <w:lang w:val="en-GB" w:eastAsia="ru-RU"/>
        </w:rPr>
      </w:pPr>
      <w:proofErr w:type="gramStart"/>
      <w:r w:rsidRPr="00337514">
        <w:rPr>
          <w:bCs/>
          <w:szCs w:val="24"/>
          <w:lang w:val="en-GB" w:eastAsia="ru-RU"/>
        </w:rPr>
        <w:t>to</w:t>
      </w:r>
      <w:proofErr w:type="gramEnd"/>
      <w:r w:rsidRPr="00337514">
        <w:rPr>
          <w:bCs/>
          <w:szCs w:val="24"/>
          <w:lang w:val="en-GB" w:eastAsia="ru-RU"/>
        </w:rPr>
        <w:t xml:space="preserve"> Instructions for Bidder</w:t>
      </w:r>
    </w:p>
    <w:p w:rsidR="009067B8" w:rsidRPr="00337514" w:rsidRDefault="009067B8" w:rsidP="00D4680C">
      <w:pPr>
        <w:spacing w:before="120"/>
        <w:jc w:val="left"/>
        <w:rPr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337514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337514" w:rsidRDefault="0061648F" w:rsidP="00D4680C">
            <w:pPr>
              <w:pStyle w:val="a3"/>
              <w:spacing w:before="60" w:after="60"/>
              <w:rPr>
                <w:sz w:val="24"/>
                <w:szCs w:val="24"/>
                <w:lang w:val="en-GB"/>
              </w:rPr>
            </w:pPr>
            <w:r w:rsidRPr="00337514">
              <w:rPr>
                <w:sz w:val="24"/>
                <w:szCs w:val="24"/>
                <w:lang w:val="en-GB"/>
              </w:rPr>
              <w:t>Information about the tender</w:t>
            </w:r>
            <w:r w:rsidR="00E70BD2" w:rsidRPr="00337514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37514" w:rsidRDefault="00CF5625" w:rsidP="00EF0125">
            <w:pPr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 xml:space="preserve">I. </w:t>
            </w:r>
            <w:r w:rsidR="0061648F" w:rsidRPr="00337514">
              <w:rPr>
                <w:b/>
                <w:szCs w:val="24"/>
                <w:lang w:val="en-GB"/>
              </w:rPr>
              <w:t>General information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 xml:space="preserve">LUKOIL </w:t>
            </w:r>
            <w:proofErr w:type="spellStart"/>
            <w:r w:rsidRPr="00337514">
              <w:rPr>
                <w:szCs w:val="24"/>
                <w:lang w:val="en-GB"/>
              </w:rPr>
              <w:t>Neftohim</w:t>
            </w:r>
            <w:proofErr w:type="spellEnd"/>
            <w:r w:rsidRPr="00337514">
              <w:rPr>
                <w:szCs w:val="24"/>
                <w:lang w:val="en-GB"/>
              </w:rPr>
              <w:t xml:space="preserve"> </w:t>
            </w:r>
            <w:proofErr w:type="spellStart"/>
            <w:r w:rsidRPr="00337514">
              <w:rPr>
                <w:szCs w:val="24"/>
                <w:lang w:val="en-GB"/>
              </w:rPr>
              <w:t>Burgas</w:t>
            </w:r>
            <w:proofErr w:type="spellEnd"/>
            <w:r w:rsidRPr="00337514">
              <w:rPr>
                <w:szCs w:val="24"/>
                <w:lang w:val="en-GB"/>
              </w:rPr>
              <w:t xml:space="preserve"> AD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CB6DC9" w:rsidRDefault="0061648F" w:rsidP="00CB6DC9">
            <w:pPr>
              <w:tabs>
                <w:tab w:val="right" w:pos="7272"/>
              </w:tabs>
              <w:spacing w:before="60" w:after="60"/>
              <w:jc w:val="left"/>
              <w:rPr>
                <w:b/>
                <w:bCs/>
                <w:color w:val="0000FF"/>
                <w:szCs w:val="24"/>
                <w:lang w:val="bg-BG"/>
              </w:rPr>
            </w:pPr>
            <w:r w:rsidRPr="00E82C7F">
              <w:rPr>
                <w:b/>
                <w:szCs w:val="24"/>
                <w:lang w:val="en-GB"/>
              </w:rPr>
              <w:t>Tender</w:t>
            </w:r>
            <w:r w:rsidR="00C0342B" w:rsidRPr="00E82C7F">
              <w:rPr>
                <w:b/>
                <w:szCs w:val="24"/>
                <w:lang w:val="en-GB"/>
              </w:rPr>
              <w:t xml:space="preserve"> №</w:t>
            </w:r>
            <w:r w:rsidR="00D16227" w:rsidRPr="00E82C7F">
              <w:rPr>
                <w:b/>
                <w:szCs w:val="24"/>
                <w:lang w:val="bg-BG"/>
              </w:rPr>
              <w:t xml:space="preserve"> </w:t>
            </w:r>
            <w:r w:rsidR="009523C3" w:rsidRPr="00E82C7F">
              <w:rPr>
                <w:b/>
                <w:kern w:val="24"/>
                <w:szCs w:val="24"/>
              </w:rPr>
              <w:t>LNB-202</w:t>
            </w:r>
            <w:r w:rsidR="00F92E4D">
              <w:rPr>
                <w:b/>
                <w:kern w:val="24"/>
                <w:szCs w:val="24"/>
                <w:lang w:val="bg-BG"/>
              </w:rPr>
              <w:t>5</w:t>
            </w:r>
            <w:r w:rsidR="009523C3" w:rsidRPr="00E82C7F">
              <w:rPr>
                <w:b/>
                <w:kern w:val="24"/>
                <w:szCs w:val="24"/>
              </w:rPr>
              <w:t>-</w:t>
            </w:r>
            <w:r w:rsidR="00CB6DC9">
              <w:rPr>
                <w:b/>
                <w:kern w:val="24"/>
                <w:szCs w:val="24"/>
                <w:lang w:val="bg-BG"/>
              </w:rPr>
              <w:t>002</w:t>
            </w:r>
          </w:p>
        </w:tc>
      </w:tr>
      <w:tr w:rsidR="006D1179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ABC" w:rsidRPr="00254A5E" w:rsidRDefault="00231DF1" w:rsidP="00733F4B">
            <w:pPr>
              <w:pStyle w:val="1"/>
              <w:spacing w:line="276" w:lineRule="auto"/>
              <w:ind w:left="0"/>
              <w:jc w:val="both"/>
              <w:rPr>
                <w:rFonts w:eastAsia="CIDFont+F4"/>
              </w:rPr>
            </w:pPr>
            <w:r w:rsidRPr="00254A5E">
              <w:rPr>
                <w:rStyle w:val="af3"/>
                <w:lang w:eastAsia="ru-RU" w:bidi="ru-RU"/>
              </w:rPr>
              <w:t xml:space="preserve">Supply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r w:rsidR="009A2146" w:rsidRPr="00254A5E">
              <w:rPr>
                <w:rStyle w:val="af3"/>
                <w:lang w:val="en-US" w:eastAsia="ru-RU" w:bidi="ru-RU"/>
              </w:rPr>
              <w:t>20</w:t>
            </w:r>
            <w:r w:rsidRPr="00254A5E">
              <w:rPr>
                <w:rStyle w:val="af3"/>
                <w:lang w:eastAsia="ru-RU" w:bidi="ru-RU"/>
              </w:rPr>
              <w:t xml:space="preserve"> 000 +/-10% </w:t>
            </w:r>
            <w:proofErr w:type="spellStart"/>
            <w:r w:rsidRPr="00254A5E">
              <w:rPr>
                <w:rStyle w:val="af3"/>
                <w:lang w:eastAsia="ru-RU" w:bidi="ru-RU"/>
              </w:rPr>
              <w:t>pcs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.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disposable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wooden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pallets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for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palletizing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packaged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polypropylene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pellets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Bup</w:t>
            </w:r>
            <w:r w:rsidR="00733F4B">
              <w:rPr>
                <w:rStyle w:val="af3"/>
                <w:lang w:eastAsia="ru-RU" w:bidi="ru-RU"/>
              </w:rPr>
              <w:t>len</w:t>
            </w:r>
            <w:proofErr w:type="spellEnd"/>
            <w:r w:rsidR="00733F4B">
              <w:rPr>
                <w:rStyle w:val="af3"/>
                <w:lang w:eastAsia="ru-RU" w:bidi="ru-RU"/>
              </w:rPr>
              <w:t xml:space="preserve">® </w:t>
            </w:r>
            <w:proofErr w:type="spellStart"/>
            <w:r w:rsidR="00733F4B">
              <w:rPr>
                <w:rStyle w:val="af3"/>
                <w:lang w:eastAsia="ru-RU" w:bidi="ru-RU"/>
              </w:rPr>
              <w:t>grade</w:t>
            </w:r>
            <w:proofErr w:type="spellEnd"/>
          </w:p>
        </w:tc>
      </w:tr>
      <w:tr w:rsidR="00C112F7" w:rsidRPr="00337514" w:rsidTr="00676A37">
        <w:trPr>
          <w:trHeight w:val="132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F7" w:rsidRPr="00337514" w:rsidRDefault="00C112F7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6F" w:rsidRDefault="005C5833" w:rsidP="00DC0942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r w:rsidRPr="005C5833">
              <w:rPr>
                <w:lang w:val="en-US"/>
              </w:rPr>
              <w:t>S</w:t>
            </w:r>
            <w:r w:rsidR="0019796F" w:rsidRPr="005C5833">
              <w:rPr>
                <w:lang w:val="en-US"/>
              </w:rPr>
              <w:t xml:space="preserve">tart of performance of supplies – </w:t>
            </w:r>
            <w:r w:rsidR="00DC0942" w:rsidRPr="00DC0942">
              <w:rPr>
                <w:b/>
                <w:lang w:val="en-US"/>
              </w:rPr>
              <w:t>the period May-June</w:t>
            </w:r>
            <w:r w:rsidR="00DC0942">
              <w:rPr>
                <w:b/>
                <w:lang w:val="en-US"/>
              </w:rPr>
              <w:t xml:space="preserve"> </w:t>
            </w:r>
            <w:r w:rsidR="0019796F" w:rsidRPr="00DC0942">
              <w:rPr>
                <w:b/>
                <w:lang w:val="en-US"/>
              </w:rPr>
              <w:t>2025</w:t>
            </w:r>
            <w:r w:rsidR="00394678" w:rsidRPr="00DC0942">
              <w:rPr>
                <w:b/>
                <w:lang w:val="en-US"/>
              </w:rPr>
              <w:t>.</w:t>
            </w:r>
          </w:p>
          <w:p w:rsidR="00E72E69" w:rsidRPr="00E72E69" w:rsidRDefault="00E72E69" w:rsidP="00E72E69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</w:rPr>
            </w:pPr>
            <w:r w:rsidRPr="00E72E69">
              <w:rPr>
                <w:b/>
                <w:lang w:val="en-US"/>
              </w:rPr>
              <w:t xml:space="preserve">Pallets for conduction of an industrial test </w:t>
            </w:r>
            <w:proofErr w:type="gramStart"/>
            <w:r w:rsidRPr="00E72E69">
              <w:rPr>
                <w:b/>
                <w:lang w:val="en-US"/>
              </w:rPr>
              <w:t>shall be sent</w:t>
            </w:r>
            <w:proofErr w:type="gramEnd"/>
            <w:r w:rsidRPr="00E72E69">
              <w:rPr>
                <w:b/>
                <w:lang w:val="en-US"/>
              </w:rPr>
              <w:t xml:space="preserve"> by </w:t>
            </w:r>
            <w:r>
              <w:rPr>
                <w:b/>
              </w:rPr>
              <w:t>18</w:t>
            </w:r>
            <w:r w:rsidRPr="00E72E69">
              <w:rPr>
                <w:b/>
                <w:lang w:val="en-US"/>
              </w:rPr>
              <w:t>.0</w:t>
            </w:r>
            <w:r>
              <w:rPr>
                <w:b/>
              </w:rPr>
              <w:t>3</w:t>
            </w:r>
            <w:bookmarkStart w:id="1" w:name="_GoBack"/>
            <w:bookmarkEnd w:id="1"/>
            <w:r w:rsidRPr="00E72E69">
              <w:rPr>
                <w:b/>
                <w:lang w:val="en-US"/>
              </w:rPr>
              <w:t>.2025</w:t>
            </w:r>
            <w:r w:rsidRPr="00E72E69">
              <w:rPr>
                <w:b/>
              </w:rPr>
              <w:t>.</w:t>
            </w:r>
          </w:p>
          <w:p w:rsidR="0008244A" w:rsidRPr="005C5833" w:rsidRDefault="00D83E40" w:rsidP="00DC0942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lang w:val="en-US" w:eastAsia="en-US" w:bidi="en-US"/>
              </w:rPr>
            </w:pPr>
            <w:r w:rsidRPr="005C5833">
              <w:rPr>
                <w:lang w:val="en-US"/>
              </w:rPr>
              <w:t>R</w:t>
            </w:r>
            <w:r w:rsidR="00231DF1" w:rsidRPr="005C5833">
              <w:rPr>
                <w:lang w:val="en-US" w:eastAsia="en-US" w:bidi="en-US"/>
              </w:rPr>
              <w:t xml:space="preserve">egular deliveries - </w:t>
            </w:r>
            <w:r w:rsidR="00CB6DC9" w:rsidRPr="005C5833">
              <w:rPr>
                <w:lang w:val="en-US" w:eastAsia="en-US" w:bidi="en-US"/>
              </w:rPr>
              <w:t>around 5000 pcs./month</w:t>
            </w:r>
            <w:r w:rsidRPr="005C5833">
              <w:rPr>
                <w:lang w:val="en-US"/>
              </w:rPr>
              <w:t>;</w:t>
            </w:r>
          </w:p>
          <w:p w:rsidR="00CB62F2" w:rsidRPr="0008244A" w:rsidRDefault="00983101" w:rsidP="00DC0942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proofErr w:type="spellStart"/>
            <w:r w:rsidRPr="005C5833">
              <w:t>Terms</w:t>
            </w:r>
            <w:proofErr w:type="spellEnd"/>
            <w:r w:rsidRPr="005C5833">
              <w:t xml:space="preserve"> </w:t>
            </w:r>
            <w:proofErr w:type="spellStart"/>
            <w:r w:rsidRPr="005C5833">
              <w:t>of</w:t>
            </w:r>
            <w:proofErr w:type="spellEnd"/>
            <w:r w:rsidRPr="005C5833">
              <w:t xml:space="preserve"> </w:t>
            </w:r>
            <w:proofErr w:type="spellStart"/>
            <w:r w:rsidRPr="005C5833">
              <w:t>delivery</w:t>
            </w:r>
            <w:proofErr w:type="spellEnd"/>
            <w:r w:rsidRPr="005C5833">
              <w:t xml:space="preserve"> - DAP / DDP </w:t>
            </w:r>
            <w:proofErr w:type="spellStart"/>
            <w:r w:rsidR="000265F9" w:rsidRPr="005C5833">
              <w:t>warehouse</w:t>
            </w:r>
            <w:proofErr w:type="spellEnd"/>
            <w:r w:rsidR="000265F9" w:rsidRPr="005C5833">
              <w:t xml:space="preserve"> </w:t>
            </w:r>
            <w:proofErr w:type="spellStart"/>
            <w:r w:rsidR="000265F9" w:rsidRPr="005C5833">
              <w:t>of</w:t>
            </w:r>
            <w:proofErr w:type="spellEnd"/>
            <w:r w:rsidR="000265F9" w:rsidRPr="005C5833">
              <w:rPr>
                <w:b/>
              </w:rPr>
              <w:t xml:space="preserve"> </w:t>
            </w:r>
            <w:r w:rsidRPr="005C5833">
              <w:t xml:space="preserve">LUKOIL </w:t>
            </w:r>
            <w:proofErr w:type="spellStart"/>
            <w:r w:rsidRPr="005C5833">
              <w:t>Neftohim</w:t>
            </w:r>
            <w:proofErr w:type="spellEnd"/>
            <w:r w:rsidRPr="005C5833">
              <w:t xml:space="preserve"> </w:t>
            </w:r>
            <w:proofErr w:type="spellStart"/>
            <w:r w:rsidRPr="005C5833">
              <w:t>Burgas</w:t>
            </w:r>
            <w:proofErr w:type="spellEnd"/>
            <w:r w:rsidRPr="005C5833">
              <w:t xml:space="preserve"> </w:t>
            </w:r>
            <w:r w:rsidR="00D83E40" w:rsidRPr="005C5833">
              <w:t xml:space="preserve">AD, </w:t>
            </w:r>
            <w:proofErr w:type="spellStart"/>
            <w:r w:rsidR="00D83E40" w:rsidRPr="005C5833">
              <w:t>according</w:t>
            </w:r>
            <w:proofErr w:type="spellEnd"/>
            <w:r w:rsidR="00D83E40" w:rsidRPr="005C5833">
              <w:t xml:space="preserve"> </w:t>
            </w:r>
            <w:proofErr w:type="spellStart"/>
            <w:r w:rsidR="00D83E40" w:rsidRPr="005C5833">
              <w:t>to</w:t>
            </w:r>
            <w:proofErr w:type="spellEnd"/>
            <w:r w:rsidR="00D83E40" w:rsidRPr="005C5833">
              <w:t xml:space="preserve"> </w:t>
            </w:r>
            <w:proofErr w:type="spellStart"/>
            <w:r w:rsidR="00D83E40" w:rsidRPr="005C5833">
              <w:t>Incoterms</w:t>
            </w:r>
            <w:proofErr w:type="spellEnd"/>
            <w:r w:rsidR="00D83E40" w:rsidRPr="005C5833">
              <w:t xml:space="preserve"> 2020.</w:t>
            </w:r>
          </w:p>
        </w:tc>
      </w:tr>
      <w:tr w:rsidR="0061648F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F448D8" w:rsidP="00337514">
            <w:pPr>
              <w:tabs>
                <w:tab w:val="right" w:pos="7254"/>
              </w:tabs>
              <w:spacing w:before="60" w:after="60"/>
              <w:jc w:val="left"/>
              <w:rPr>
                <w:i/>
                <w:iCs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Open tender, with bidding</w:t>
            </w:r>
          </w:p>
        </w:tc>
      </w:tr>
      <w:tr w:rsidR="00E9098E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337514" w:rsidRDefault="00E9098E" w:rsidP="00F448D8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</w:t>
            </w:r>
            <w:r w:rsidR="00EF0125" w:rsidRPr="00337514">
              <w:rPr>
                <w:b/>
                <w:szCs w:val="24"/>
                <w:lang w:val="en-GB"/>
              </w:rPr>
              <w:t xml:space="preserve">. </w:t>
            </w:r>
            <w:r w:rsidR="0061648F" w:rsidRPr="00337514">
              <w:rPr>
                <w:b/>
                <w:szCs w:val="24"/>
                <w:lang w:val="en-GB"/>
              </w:rPr>
              <w:t>Minimum qualification requirement to Bidder for admittance to participation in a tender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337514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Bidder shall provide Technical Proposal in accordance with Client’s requirements set out in the Technical Specification (Form 3).</w:t>
            </w:r>
          </w:p>
        </w:tc>
      </w:tr>
      <w:tr w:rsidR="007C2A41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 xml:space="preserve">2.2. </w:t>
            </w:r>
            <w:r w:rsidRPr="00591AA8">
              <w:rPr>
                <w:rFonts w:ascii="Times New Roman" w:hAnsi="Times New Roman"/>
                <w:lang w:val="en-US"/>
              </w:rPr>
              <w:t>Compliance with requirements for control of quality (ISO 9001)</w:t>
            </w:r>
            <w:r w:rsidRPr="00591AA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591AA8">
              <w:rPr>
                <w:szCs w:val="24"/>
                <w:lang w:val="en-GB" w:eastAsia="ru-RU"/>
              </w:rPr>
              <w:t>The Bidder shall present</w:t>
            </w:r>
            <w:r w:rsidRPr="00591AA8">
              <w:rPr>
                <w:lang w:val="en-GB"/>
              </w:rPr>
              <w:t xml:space="preserve"> a valid certificate for quality management system (ISO 9001) </w:t>
            </w:r>
            <w:r w:rsidRPr="00591AA8">
              <w:rPr>
                <w:iCs/>
                <w:szCs w:val="24"/>
                <w:lang w:val="en-GB"/>
              </w:rPr>
              <w:t>of the Manufacturer</w:t>
            </w:r>
            <w:r w:rsidRPr="00591AA8">
              <w:rPr>
                <w:lang w:val="en-GB"/>
              </w:rPr>
              <w:t>.</w:t>
            </w:r>
          </w:p>
        </w:tc>
      </w:tr>
      <w:tr w:rsidR="007C2A41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DB56C5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3</w:t>
            </w:r>
            <w:r w:rsidRPr="00591AA8">
              <w:rPr>
                <w:rFonts w:ascii="Times New Roman" w:hAnsi="Times New Roman"/>
                <w:lang w:val="bg-BG"/>
              </w:rPr>
              <w:t xml:space="preserve">. </w:t>
            </w:r>
            <w:r w:rsidRPr="00591AA8">
              <w:rPr>
                <w:rFonts w:ascii="Times New Roman" w:hAnsi="Times New Roman"/>
                <w:lang w:val="en-US"/>
              </w:rPr>
              <w:t>Documents accompanying the individual shipments</w:t>
            </w:r>
            <w:r w:rsidRPr="00591AA8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by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will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provide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a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Protocol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for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heat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treatment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of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 xml:space="preserve">the </w:t>
            </w:r>
            <w:proofErr w:type="spellStart"/>
            <w:r w:rsidRPr="00591AA8">
              <w:rPr>
                <w:iCs/>
                <w:szCs w:val="24"/>
                <w:lang w:val="bg-BG"/>
              </w:rPr>
              <w:t>wood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packaging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material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for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each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delivery</w:t>
            </w:r>
            <w:proofErr w:type="spellEnd"/>
            <w:r w:rsidRPr="00591AA8">
              <w:rPr>
                <w:iCs/>
                <w:szCs w:val="24"/>
                <w:lang w:val="bg-BG"/>
              </w:rPr>
              <w:t>.</w:t>
            </w:r>
          </w:p>
        </w:tc>
      </w:tr>
      <w:tr w:rsidR="00254A5E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DB56C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0629F8">
              <w:rPr>
                <w:rFonts w:ascii="Times New Roman" w:hAnsi="Times New Roman"/>
                <w:lang w:val="en-US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4</w:t>
            </w:r>
            <w:r w:rsidRPr="000629F8">
              <w:rPr>
                <w:rFonts w:ascii="Times New Roman" w:hAnsi="Times New Roman"/>
                <w:lang w:val="en-US"/>
              </w:rPr>
              <w:t>. Provision of 10 pallets for conduction of an industrial test within the period as per p. 3.</w:t>
            </w:r>
            <w:r>
              <w:rPr>
                <w:rFonts w:ascii="Times New Roman" w:hAnsi="Times New Roman"/>
                <w:lang w:val="en-US"/>
              </w:rPr>
              <w:t>3</w:t>
            </w:r>
            <w:r w:rsidRPr="000629F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254A5E">
            <w:r w:rsidRPr="000629F8">
              <w:rPr>
                <w:iCs/>
                <w:szCs w:val="24"/>
              </w:rPr>
              <w:t>YES</w:t>
            </w:r>
            <w:r w:rsidRPr="000629F8">
              <w:t xml:space="preserve"> </w:t>
            </w:r>
          </w:p>
          <w:p w:rsidR="00254A5E" w:rsidRPr="000629F8" w:rsidRDefault="00254A5E" w:rsidP="00254A5E">
            <w:pPr>
              <w:spacing w:after="120"/>
              <w:rPr>
                <w:iCs/>
                <w:szCs w:val="24"/>
              </w:rPr>
            </w:pPr>
            <w:r w:rsidRPr="000629F8">
              <w:t xml:space="preserve">- only in the case of a proposal from a bidder with whom LUKOIL </w:t>
            </w:r>
            <w:proofErr w:type="spellStart"/>
            <w:r w:rsidRPr="000629F8">
              <w:t>Neftohim</w:t>
            </w:r>
            <w:proofErr w:type="spellEnd"/>
            <w:r w:rsidRPr="000629F8">
              <w:t xml:space="preserve"> </w:t>
            </w:r>
            <w:proofErr w:type="spellStart"/>
            <w:r w:rsidRPr="000629F8">
              <w:t>Burgas</w:t>
            </w:r>
            <w:proofErr w:type="spellEnd"/>
            <w:r w:rsidRPr="000629F8">
              <w:t xml:space="preserve"> AD has not concluded a contract for supply of pallets and/or has no successful test with provided pallets confirming their industrial application</w:t>
            </w:r>
            <w:r w:rsidRPr="000629F8">
              <w:rPr>
                <w:iCs/>
                <w:szCs w:val="24"/>
              </w:rPr>
              <w:t>.</w:t>
            </w:r>
          </w:p>
        </w:tc>
      </w:tr>
      <w:tr w:rsidR="003E0A55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3E0A55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37514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YES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F90E4E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</w:rPr>
              <w:t>The</w:t>
            </w:r>
            <w:r w:rsidRPr="00E74157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Bidder</w:t>
            </w:r>
            <w:r w:rsidRPr="00F90E4E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jointly with the subcontractor/s meet all requirements</w:t>
            </w:r>
            <w:r w:rsidRPr="00E74157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F448D8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</w:rPr>
            </w:pPr>
            <w:r w:rsidRPr="00E74157">
              <w:rPr>
                <w:szCs w:val="24"/>
                <w:lang w:eastAsia="ru-RU"/>
              </w:rPr>
              <w:t xml:space="preserve">The </w:t>
            </w:r>
            <w:r>
              <w:rPr>
                <w:szCs w:val="24"/>
                <w:lang w:eastAsia="ru-RU"/>
              </w:rPr>
              <w:t>Bidder</w:t>
            </w:r>
            <w:r w:rsidRPr="00E74157">
              <w:rPr>
                <w:szCs w:val="24"/>
                <w:lang w:eastAsia="ru-RU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jointly with </w:t>
            </w:r>
            <w:r w:rsidRPr="00E74157">
              <w:rPr>
                <w:szCs w:val="24"/>
                <w:lang w:eastAsia="ru-RU"/>
              </w:rPr>
              <w:t>a consortium/partnership under the Obligations and Contracts</w:t>
            </w:r>
            <w:r>
              <w:rPr>
                <w:szCs w:val="24"/>
                <w:lang w:eastAsia="ru-RU"/>
              </w:rPr>
              <w:t xml:space="preserve"> Act</w:t>
            </w:r>
            <w:r w:rsidRPr="00E74157">
              <w:rPr>
                <w:szCs w:val="24"/>
                <w:lang w:eastAsia="ru-RU"/>
              </w:rPr>
              <w:t xml:space="preserve"> meet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EE16B4" w:rsidRPr="00337514" w:rsidTr="003C346F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Important</w:t>
            </w:r>
            <w:r w:rsidR="00130680">
              <w:rPr>
                <w:b/>
                <w:szCs w:val="24"/>
                <w:lang w:val="bg-BG"/>
              </w:rPr>
              <w:t>!</w:t>
            </w:r>
            <w:r w:rsidRPr="00337514">
              <w:rPr>
                <w:b/>
                <w:szCs w:val="24"/>
                <w:lang w:val="en-GB"/>
              </w:rPr>
              <w:t xml:space="preserve"> Bidders who are subcontractors to another bidder or have intention to establish such relations in the course of service performance </w:t>
            </w:r>
            <w:proofErr w:type="gramStart"/>
            <w:r w:rsidRPr="00337514">
              <w:rPr>
                <w:b/>
                <w:szCs w:val="24"/>
                <w:lang w:val="en-GB"/>
              </w:rPr>
              <w:t>are not admitted</w:t>
            </w:r>
            <w:proofErr w:type="gramEnd"/>
            <w:r w:rsidRPr="00337514">
              <w:rPr>
                <w:b/>
                <w:szCs w:val="24"/>
                <w:lang w:val="en-GB"/>
              </w:rPr>
              <w:t xml:space="preserve"> to tender procedure.  </w:t>
            </w:r>
          </w:p>
          <w:p w:rsidR="00EE16B4" w:rsidRPr="00337514" w:rsidRDefault="00E82C7F" w:rsidP="00EE16B4">
            <w:pPr>
              <w:tabs>
                <w:tab w:val="right" w:pos="7254"/>
              </w:tabs>
              <w:spacing w:before="60" w:after="60"/>
              <w:rPr>
                <w:szCs w:val="24"/>
                <w:lang w:val="en-GB" w:eastAsia="ru-RU"/>
              </w:rPr>
            </w:pPr>
            <w:r>
              <w:rPr>
                <w:b/>
                <w:szCs w:val="24"/>
                <w:lang w:val="en-GB"/>
              </w:rPr>
              <w:lastRenderedPageBreak/>
              <w:t xml:space="preserve">Above –mentioned conditions </w:t>
            </w:r>
            <w:proofErr w:type="gramStart"/>
            <w:r>
              <w:rPr>
                <w:b/>
                <w:szCs w:val="24"/>
                <w:lang w:val="en-GB"/>
              </w:rPr>
              <w:t xml:space="preserve">are </w:t>
            </w:r>
            <w:r w:rsidR="00EE16B4" w:rsidRPr="00337514">
              <w:rPr>
                <w:b/>
                <w:szCs w:val="24"/>
                <w:lang w:val="en-GB"/>
              </w:rPr>
              <w:t>specified</w:t>
            </w:r>
            <w:proofErr w:type="gramEnd"/>
            <w:r w:rsidR="00EE16B4" w:rsidRPr="00337514">
              <w:rPr>
                <w:b/>
                <w:szCs w:val="24"/>
                <w:lang w:val="en-GB"/>
              </w:rPr>
              <w:t xml:space="preserve"> at the offers evaluation stage and in the course of works performance.</w:t>
            </w:r>
          </w:p>
        </w:tc>
      </w:tr>
      <w:tr w:rsidR="00EE16B4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lastRenderedPageBreak/>
              <w:t>III. Periods for the separate tender conduction stages.</w:t>
            </w:r>
          </w:p>
        </w:tc>
      </w:tr>
      <w:tr w:rsidR="00DC0942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337514" w:rsidRDefault="00DC0942" w:rsidP="00DC094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3.1.</w:t>
            </w:r>
            <w:r w:rsidRPr="00337514">
              <w:rPr>
                <w:szCs w:val="24"/>
                <w:lang w:val="en-GB"/>
              </w:rPr>
              <w:tab/>
              <w:t>Final date for filing for participation</w:t>
            </w:r>
            <w:r w:rsidRPr="00337514">
              <w:rPr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7C75EB" w:rsidRDefault="00DC0942" w:rsidP="00DC094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18.03.2025</w:t>
            </w:r>
          </w:p>
        </w:tc>
      </w:tr>
      <w:tr w:rsidR="00DC0942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337514" w:rsidRDefault="00DC0942" w:rsidP="00DC094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3.2.</w:t>
            </w:r>
            <w:r w:rsidRPr="00337514">
              <w:rPr>
                <w:szCs w:val="24"/>
                <w:lang w:val="en-GB"/>
              </w:rPr>
              <w:tab/>
              <w:t>Final date of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7C75EB" w:rsidRDefault="00DC0942" w:rsidP="00DC094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21.03.2025</w:t>
            </w:r>
          </w:p>
        </w:tc>
      </w:tr>
      <w:tr w:rsidR="00DC0942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337514" w:rsidRDefault="00DC0942" w:rsidP="00DC0942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0629F8">
              <w:rPr>
                <w:rFonts w:asciiTheme="majorBidi" w:hAnsiTheme="majorBidi" w:cstheme="majorBidi"/>
                <w:szCs w:val="24"/>
              </w:rPr>
              <w:t>3.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  <w:r w:rsidRPr="000629F8">
              <w:rPr>
                <w:rFonts w:asciiTheme="majorBidi" w:hAnsiTheme="majorBidi" w:cstheme="majorBidi"/>
                <w:szCs w:val="24"/>
              </w:rPr>
              <w:t>. Final date for provision of pallets for an industrial test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7C75EB" w:rsidRDefault="00DC0942" w:rsidP="00DC0942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18.03.2025</w:t>
            </w:r>
          </w:p>
        </w:tc>
      </w:tr>
      <w:tr w:rsidR="00DC0942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337514" w:rsidRDefault="00DC0942" w:rsidP="00DC0942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</w:t>
            </w:r>
            <w:r>
              <w:rPr>
                <w:szCs w:val="24"/>
                <w:lang w:val="en-GB"/>
              </w:rPr>
              <w:t>4</w:t>
            </w:r>
            <w:r w:rsidRPr="00337514">
              <w:rPr>
                <w:szCs w:val="24"/>
                <w:lang w:val="en-GB"/>
              </w:rPr>
              <w:t>.</w:t>
            </w:r>
            <w:r w:rsidRPr="00337514">
              <w:rPr>
                <w:szCs w:val="24"/>
                <w:lang w:val="en-GB"/>
              </w:rPr>
              <w:tab/>
              <w:t>Final date for acceptance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BD1F60" w:rsidRDefault="00DC0942" w:rsidP="00DC0942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2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.03.2025</w:t>
            </w:r>
          </w:p>
        </w:tc>
      </w:tr>
      <w:tr w:rsidR="00DC0942" w:rsidRPr="00337514" w:rsidTr="00E82C7F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130680" w:rsidRDefault="00DC0942" w:rsidP="00DC0942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3.</w:t>
            </w:r>
            <w:r>
              <w:rPr>
                <w:szCs w:val="24"/>
              </w:rPr>
              <w:t>5</w:t>
            </w:r>
            <w:r>
              <w:rPr>
                <w:szCs w:val="24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</w:rPr>
              <w:t>Provided password to open the Bid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942" w:rsidRPr="007C75EB" w:rsidRDefault="00DC0942" w:rsidP="00DC0942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26.03.2025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IV. Address and contact information.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 w:eastAsia="en-US"/>
              </w:rPr>
              <w:t>4.1.</w:t>
            </w:r>
            <w:r w:rsidRPr="00337514">
              <w:rPr>
                <w:rFonts w:ascii="Times New Roman" w:hAnsi="Times New Roman"/>
                <w:lang w:val="en-GB" w:eastAsia="en-US"/>
              </w:rPr>
              <w:tab/>
              <w:t>E-mail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72E69" w:rsidP="00EE16B4">
            <w:pPr>
              <w:spacing w:before="60"/>
              <w:rPr>
                <w:szCs w:val="24"/>
                <w:u w:val="single"/>
                <w:lang w:val="en-GB"/>
              </w:rPr>
            </w:pPr>
            <w:hyperlink r:id="rId8" w:history="1">
              <w:r w:rsidR="00591AA8" w:rsidRPr="00AE343C">
                <w:rPr>
                  <w:rStyle w:val="a8"/>
                </w:rPr>
                <w:t>Georgieva</w:t>
              </w:r>
              <w:r w:rsidR="00591AA8" w:rsidRPr="00EC61C1">
                <w:rPr>
                  <w:rStyle w:val="a8"/>
                  <w:lang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Daniela</w:t>
              </w:r>
              <w:r w:rsidR="00591AA8" w:rsidRPr="00EC61C1">
                <w:rPr>
                  <w:rStyle w:val="a8"/>
                  <w:lang w:eastAsia="bg-BG"/>
                </w:rPr>
                <w:t>@</w:t>
              </w:r>
              <w:r w:rsidR="00591AA8" w:rsidRPr="00AE343C">
                <w:rPr>
                  <w:rStyle w:val="a8"/>
                  <w:lang w:eastAsia="bg-BG"/>
                </w:rPr>
                <w:t>neftochim</w:t>
              </w:r>
              <w:r w:rsidR="00591AA8" w:rsidRPr="00AE343C">
                <w:rPr>
                  <w:rStyle w:val="a8"/>
                  <w:lang w:val="ru-RU"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V. Proposal preparation.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460"/>
              </w:tabs>
              <w:spacing w:before="60" w:after="60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5.1.</w:t>
            </w:r>
            <w:r w:rsidRPr="00337514">
              <w:rPr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 w:eastAsia="ru-RU"/>
              </w:rPr>
              <w:t>Bulgarian language and/or English language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szCs w:val="24"/>
                <w:lang w:val="en-GB" w:eastAsia="ru-RU"/>
              </w:rPr>
            </w:pPr>
            <w:r w:rsidRPr="00337514">
              <w:rPr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Proposal validity period is at least 90 calendar days as of the final proposal receipt period.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6.1.</w:t>
            </w:r>
            <w:r w:rsidRPr="00337514">
              <w:rPr>
                <w:rFonts w:ascii="Times New Roman" w:hAnsi="Times New Roman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4837B4" w:rsidRDefault="004837B4" w:rsidP="004837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bg-BG"/>
              </w:rPr>
            </w:pPr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Proposal </w:t>
            </w:r>
            <w:proofErr w:type="gramStart"/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shall be submitted </w:t>
            </w:r>
            <w:r w:rsidRPr="004837B4">
              <w:rPr>
                <w:rFonts w:ascii="Times New Roman" w:hAnsi="Times New Roman"/>
                <w:szCs w:val="24"/>
                <w:lang w:val="en-GB"/>
              </w:rPr>
              <w:t>/accepted through the External File Services portal p</w:t>
            </w:r>
            <w:r>
              <w:rPr>
                <w:rFonts w:ascii="Times New Roman" w:hAnsi="Times New Roman"/>
                <w:szCs w:val="24"/>
                <w:lang w:val="en-GB"/>
              </w:rPr>
              <w:t>rovided by the Tender Organizer</w:t>
            </w:r>
            <w:proofErr w:type="gramEnd"/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EE16B4" w:rsidRPr="00337514" w:rsidTr="00E82C7F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837B4" w:rsidP="00EE16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ascii="Times New Roman" w:hAnsi="Times New Roman"/>
                <w:szCs w:val="24"/>
                <w:lang w:val="en-GB"/>
              </w:rPr>
              <w:t>NO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VII. Proposal structure.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Technical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Technical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Qualification requirements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proposal (cover letter to the tender proposal)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2.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Technical proposal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3.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Schedule of deliveries/ Provision of services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591AA8">
              <w:rPr>
                <w:rFonts w:ascii="Times New Roman" w:hAnsi="Times New Roman"/>
                <w:b/>
                <w:lang w:val="en-GB"/>
              </w:rPr>
              <w:t>Form 5.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Guarantee from the Head Office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Questionnaire to a business partner </w:t>
            </w:r>
            <w:r w:rsidRPr="00337514">
              <w:rPr>
                <w:rFonts w:ascii="Times New Roman" w:hAnsi="Times New Roman"/>
                <w:b/>
                <w:lang w:val="en-GB"/>
              </w:rPr>
              <w:t xml:space="preserve">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337514">
              <w:rPr>
                <w:rFonts w:ascii="Times New Roman" w:hAnsi="Times New Roman"/>
                <w:lang w:val="bg-BG"/>
              </w:rPr>
              <w:t>)</w:t>
            </w:r>
            <w:r w:rsidRPr="00337514">
              <w:rPr>
                <w:rFonts w:ascii="Times New Roman" w:hAnsi="Times New Roman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="004B4B8D">
              <w:rPr>
                <w:rFonts w:ascii="Times New Roman" w:hAnsi="Times New Roman"/>
                <w:lang w:val="en-US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b/>
                <w:i/>
                <w:lang w:val="en-US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US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EE16B4" w:rsidP="0005410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Copies of licenses, certificates and permits required for the deliveries of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 xml:space="preserve">goods </w:t>
            </w:r>
            <w:r w:rsidR="004B4B8D">
              <w:rPr>
                <w:rFonts w:ascii="Times New Roman" w:hAnsi="Times New Roman"/>
                <w:lang w:val="en-GB"/>
              </w:rPr>
              <w:t>which</w:t>
            </w:r>
            <w:proofErr w:type="gramEnd"/>
            <w:r w:rsidR="004B4B8D">
              <w:rPr>
                <w:rFonts w:ascii="Times New Roman" w:hAnsi="Times New Roman"/>
                <w:lang w:val="en-GB"/>
              </w:rPr>
              <w:t xml:space="preserve"> are subject of the tender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054105" w:rsidTr="00EC61C1">
        <w:tblPrEx>
          <w:tblBorders>
            <w:insideH w:val="single" w:sz="8" w:space="0" w:color="000000"/>
          </w:tblBorders>
        </w:tblPrEx>
        <w:trPr>
          <w:trHeight w:val="709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054105" w:rsidP="00EC61C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="Times New Roman" w:hAnsi="Times New Roman"/>
                <w:lang w:val="en-US"/>
              </w:rPr>
            </w:pPr>
            <w:r w:rsidRPr="00054105">
              <w:rPr>
                <w:rFonts w:asciiTheme="majorBidi" w:hAnsiTheme="majorBidi" w:cstheme="majorBidi"/>
                <w:lang w:val="en-GB"/>
              </w:rPr>
              <w:lastRenderedPageBreak/>
              <w:t>An original Power of Attorney issued to the person which has signed Title Page (</w:t>
            </w:r>
            <w:r w:rsidRPr="00054105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054105">
              <w:rPr>
                <w:rFonts w:asciiTheme="majorBidi" w:hAnsiTheme="majorBidi" w:cstheme="majorBidi"/>
                <w:lang w:val="en-GB"/>
              </w:rPr>
              <w:t>), and permitting such person (in cases when it is not company’s manager) to undertake obligations on behalf of Bidder.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A c</w:t>
            </w:r>
            <w:proofErr w:type="spellStart"/>
            <w:r w:rsidRPr="00337514">
              <w:rPr>
                <w:rFonts w:ascii="Times New Roman" w:hAnsi="Times New Roman"/>
                <w:lang w:val="en-GB"/>
              </w:rPr>
              <w:t>ertificate</w:t>
            </w:r>
            <w:proofErr w:type="spellEnd"/>
            <w:r w:rsidRPr="00337514">
              <w:rPr>
                <w:rFonts w:ascii="Times New Roman" w:hAnsi="Times New Roman"/>
                <w:lang w:val="en-GB"/>
              </w:rPr>
              <w:t xml:space="preserve"> of legal e</w:t>
            </w:r>
            <w:r w:rsidR="004B4B8D">
              <w:rPr>
                <w:rFonts w:ascii="Times New Roman" w:hAnsi="Times New Roman"/>
                <w:lang w:val="en-GB"/>
              </w:rPr>
              <w:t xml:space="preserve">xistence of the bidding company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bankrupt and no bankruptcy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to be in liquidation and that no liquidation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szCs w:val="24"/>
                <w:u w:val="single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Bid Bond: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original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Commercial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Commercial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Title Page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Form 6.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Commercial (price) proposal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EE16B4" w:rsidRPr="00337514">
              <w:rPr>
                <w:rFonts w:ascii="Times New Roman" w:hAnsi="Times New Roman"/>
                <w:b/>
                <w:lang w:val="en-GB"/>
              </w:rPr>
              <w:t>Form 7</w:t>
            </w:r>
            <w:r>
              <w:rPr>
                <w:rFonts w:ascii="Times New Roman" w:hAnsi="Times New Roman"/>
                <w:b/>
                <w:i/>
                <w:lang w:val="en-GB"/>
              </w:rPr>
              <w:t>.</w:t>
            </w:r>
          </w:p>
        </w:tc>
      </w:tr>
    </w:tbl>
    <w:p w:rsidR="008C6D32" w:rsidRPr="00337514" w:rsidRDefault="008C6D32" w:rsidP="00D4680C">
      <w:pPr>
        <w:spacing w:before="120"/>
        <w:rPr>
          <w:szCs w:val="24"/>
          <w:lang w:val="en-GB"/>
        </w:rPr>
      </w:pPr>
    </w:p>
    <w:sectPr w:rsidR="008C6D32" w:rsidRPr="0033751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96F" w:rsidRDefault="0019796F" w:rsidP="00CF5625">
      <w:r>
        <w:separator/>
      </w:r>
    </w:p>
  </w:endnote>
  <w:endnote w:type="continuationSeparator" w:id="0">
    <w:p w:rsidR="0019796F" w:rsidRDefault="0019796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796F" w:rsidRPr="00463F6D" w:rsidRDefault="0019796F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72E6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E72E69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96F" w:rsidRDefault="0019796F" w:rsidP="00CF5625">
      <w:r>
        <w:separator/>
      </w:r>
    </w:p>
  </w:footnote>
  <w:footnote w:type="continuationSeparator" w:id="0">
    <w:p w:rsidR="0019796F" w:rsidRDefault="0019796F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20E425C"/>
    <w:multiLevelType w:val="hybridMultilevel"/>
    <w:tmpl w:val="60AE5064"/>
    <w:lvl w:ilvl="0" w:tplc="7FE616DC">
      <w:start w:val="2"/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5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6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20144"/>
    <w:rsid w:val="00020658"/>
    <w:rsid w:val="00020BDD"/>
    <w:rsid w:val="00021112"/>
    <w:rsid w:val="0002131B"/>
    <w:rsid w:val="00021C7A"/>
    <w:rsid w:val="000241D1"/>
    <w:rsid w:val="000259B9"/>
    <w:rsid w:val="0002601E"/>
    <w:rsid w:val="000265F9"/>
    <w:rsid w:val="000303C3"/>
    <w:rsid w:val="000343F5"/>
    <w:rsid w:val="00034803"/>
    <w:rsid w:val="00035BF8"/>
    <w:rsid w:val="00043568"/>
    <w:rsid w:val="0004421C"/>
    <w:rsid w:val="00045BFB"/>
    <w:rsid w:val="000500DA"/>
    <w:rsid w:val="00054105"/>
    <w:rsid w:val="0005538D"/>
    <w:rsid w:val="00057A22"/>
    <w:rsid w:val="000629F8"/>
    <w:rsid w:val="0006501E"/>
    <w:rsid w:val="00067826"/>
    <w:rsid w:val="00075835"/>
    <w:rsid w:val="0008244A"/>
    <w:rsid w:val="00086792"/>
    <w:rsid w:val="000909BC"/>
    <w:rsid w:val="000913F5"/>
    <w:rsid w:val="00091975"/>
    <w:rsid w:val="00092EC4"/>
    <w:rsid w:val="00095D9B"/>
    <w:rsid w:val="000A37E1"/>
    <w:rsid w:val="000A59A0"/>
    <w:rsid w:val="000B6DE7"/>
    <w:rsid w:val="000D60CA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25292"/>
    <w:rsid w:val="00130138"/>
    <w:rsid w:val="00130680"/>
    <w:rsid w:val="00130AEA"/>
    <w:rsid w:val="00133F5B"/>
    <w:rsid w:val="001347B1"/>
    <w:rsid w:val="00134C80"/>
    <w:rsid w:val="00136D03"/>
    <w:rsid w:val="00143207"/>
    <w:rsid w:val="00143763"/>
    <w:rsid w:val="00144D5A"/>
    <w:rsid w:val="0014558E"/>
    <w:rsid w:val="00146E24"/>
    <w:rsid w:val="001502D2"/>
    <w:rsid w:val="001513F0"/>
    <w:rsid w:val="00151510"/>
    <w:rsid w:val="00151906"/>
    <w:rsid w:val="00151B43"/>
    <w:rsid w:val="0016015E"/>
    <w:rsid w:val="00160BD7"/>
    <w:rsid w:val="00167AAE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9796F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14D9"/>
    <w:rsid w:val="001D20E8"/>
    <w:rsid w:val="001D24C7"/>
    <w:rsid w:val="001D2EB6"/>
    <w:rsid w:val="001E73F8"/>
    <w:rsid w:val="001F270C"/>
    <w:rsid w:val="001F3088"/>
    <w:rsid w:val="001F6E71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31DF1"/>
    <w:rsid w:val="0024039A"/>
    <w:rsid w:val="00241CA3"/>
    <w:rsid w:val="00242548"/>
    <w:rsid w:val="002434FE"/>
    <w:rsid w:val="002447AE"/>
    <w:rsid w:val="0025067A"/>
    <w:rsid w:val="002527DF"/>
    <w:rsid w:val="00252DCA"/>
    <w:rsid w:val="00254A5E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514"/>
    <w:rsid w:val="0033772C"/>
    <w:rsid w:val="00340F60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37B9"/>
    <w:rsid w:val="003847A3"/>
    <w:rsid w:val="00385CAB"/>
    <w:rsid w:val="003932E4"/>
    <w:rsid w:val="003939DF"/>
    <w:rsid w:val="00393A4C"/>
    <w:rsid w:val="003942DC"/>
    <w:rsid w:val="00394678"/>
    <w:rsid w:val="003A5BC5"/>
    <w:rsid w:val="003A6AEA"/>
    <w:rsid w:val="003A7496"/>
    <w:rsid w:val="003B2254"/>
    <w:rsid w:val="003B3808"/>
    <w:rsid w:val="003B4C86"/>
    <w:rsid w:val="003B73E1"/>
    <w:rsid w:val="003C0F04"/>
    <w:rsid w:val="003C1CB1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27AB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37B4"/>
    <w:rsid w:val="0048547B"/>
    <w:rsid w:val="00485753"/>
    <w:rsid w:val="00486744"/>
    <w:rsid w:val="00487938"/>
    <w:rsid w:val="00492852"/>
    <w:rsid w:val="004930A3"/>
    <w:rsid w:val="004A00C7"/>
    <w:rsid w:val="004A2C4F"/>
    <w:rsid w:val="004A5C6C"/>
    <w:rsid w:val="004A69CD"/>
    <w:rsid w:val="004A6B2A"/>
    <w:rsid w:val="004B4B8D"/>
    <w:rsid w:val="004B5528"/>
    <w:rsid w:val="004C1627"/>
    <w:rsid w:val="004C3FFC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30CA6"/>
    <w:rsid w:val="00532EB5"/>
    <w:rsid w:val="005335CE"/>
    <w:rsid w:val="00534522"/>
    <w:rsid w:val="00534CF4"/>
    <w:rsid w:val="00542B08"/>
    <w:rsid w:val="005470A8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1AA8"/>
    <w:rsid w:val="00592A8F"/>
    <w:rsid w:val="00592CBC"/>
    <w:rsid w:val="00596C3E"/>
    <w:rsid w:val="00597FFE"/>
    <w:rsid w:val="005A334D"/>
    <w:rsid w:val="005A50EA"/>
    <w:rsid w:val="005B0740"/>
    <w:rsid w:val="005B4302"/>
    <w:rsid w:val="005B4DF6"/>
    <w:rsid w:val="005B773D"/>
    <w:rsid w:val="005C266F"/>
    <w:rsid w:val="005C5833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4C51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6A37"/>
    <w:rsid w:val="00676F9F"/>
    <w:rsid w:val="00680926"/>
    <w:rsid w:val="006863FD"/>
    <w:rsid w:val="00690931"/>
    <w:rsid w:val="00692393"/>
    <w:rsid w:val="00693212"/>
    <w:rsid w:val="00697EB0"/>
    <w:rsid w:val="006A1AFD"/>
    <w:rsid w:val="006A5C33"/>
    <w:rsid w:val="006B1D6C"/>
    <w:rsid w:val="006B5A56"/>
    <w:rsid w:val="006B6047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00380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3F4B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233"/>
    <w:rsid w:val="007576F9"/>
    <w:rsid w:val="007612ED"/>
    <w:rsid w:val="0076138B"/>
    <w:rsid w:val="0076192F"/>
    <w:rsid w:val="00763F83"/>
    <w:rsid w:val="0076409D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B732D"/>
    <w:rsid w:val="007C242A"/>
    <w:rsid w:val="007C2A41"/>
    <w:rsid w:val="007C30BC"/>
    <w:rsid w:val="007C50F1"/>
    <w:rsid w:val="007C57B5"/>
    <w:rsid w:val="007D0846"/>
    <w:rsid w:val="007D3050"/>
    <w:rsid w:val="007D4F47"/>
    <w:rsid w:val="007D738E"/>
    <w:rsid w:val="007E1303"/>
    <w:rsid w:val="007E2FA0"/>
    <w:rsid w:val="007E4BEF"/>
    <w:rsid w:val="007E710D"/>
    <w:rsid w:val="007F0C98"/>
    <w:rsid w:val="007F764A"/>
    <w:rsid w:val="00802C74"/>
    <w:rsid w:val="00806523"/>
    <w:rsid w:val="0081030A"/>
    <w:rsid w:val="008150F9"/>
    <w:rsid w:val="00820466"/>
    <w:rsid w:val="00820F4F"/>
    <w:rsid w:val="008217CD"/>
    <w:rsid w:val="008217E1"/>
    <w:rsid w:val="00821FD6"/>
    <w:rsid w:val="00823BAA"/>
    <w:rsid w:val="00824367"/>
    <w:rsid w:val="00831D84"/>
    <w:rsid w:val="00836C94"/>
    <w:rsid w:val="008416DE"/>
    <w:rsid w:val="00852952"/>
    <w:rsid w:val="00855B53"/>
    <w:rsid w:val="00860E03"/>
    <w:rsid w:val="00862AD7"/>
    <w:rsid w:val="0086322C"/>
    <w:rsid w:val="00865004"/>
    <w:rsid w:val="00865F0A"/>
    <w:rsid w:val="0086604E"/>
    <w:rsid w:val="00867F3F"/>
    <w:rsid w:val="00873BF6"/>
    <w:rsid w:val="008814F5"/>
    <w:rsid w:val="00882D8F"/>
    <w:rsid w:val="00893DD3"/>
    <w:rsid w:val="008A0D8D"/>
    <w:rsid w:val="008A2621"/>
    <w:rsid w:val="008A3A46"/>
    <w:rsid w:val="008A5AB7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E2D6B"/>
    <w:rsid w:val="008F174C"/>
    <w:rsid w:val="008F4AEF"/>
    <w:rsid w:val="008F513F"/>
    <w:rsid w:val="0090544E"/>
    <w:rsid w:val="009067B8"/>
    <w:rsid w:val="00910CC7"/>
    <w:rsid w:val="00912310"/>
    <w:rsid w:val="00912F6C"/>
    <w:rsid w:val="009165E3"/>
    <w:rsid w:val="009169C7"/>
    <w:rsid w:val="00921EC7"/>
    <w:rsid w:val="00926497"/>
    <w:rsid w:val="009271CF"/>
    <w:rsid w:val="00932A56"/>
    <w:rsid w:val="00933BB1"/>
    <w:rsid w:val="009422D3"/>
    <w:rsid w:val="00942F88"/>
    <w:rsid w:val="00943C85"/>
    <w:rsid w:val="009477F7"/>
    <w:rsid w:val="00950F35"/>
    <w:rsid w:val="009523C3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101"/>
    <w:rsid w:val="00983805"/>
    <w:rsid w:val="0099382D"/>
    <w:rsid w:val="00996E65"/>
    <w:rsid w:val="00997D1B"/>
    <w:rsid w:val="009A2146"/>
    <w:rsid w:val="009A2814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C7927"/>
    <w:rsid w:val="009D2C75"/>
    <w:rsid w:val="009D6F9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66166"/>
    <w:rsid w:val="00A67165"/>
    <w:rsid w:val="00A6790A"/>
    <w:rsid w:val="00A73CE5"/>
    <w:rsid w:val="00A7522F"/>
    <w:rsid w:val="00A76B5C"/>
    <w:rsid w:val="00A803D3"/>
    <w:rsid w:val="00A91FAB"/>
    <w:rsid w:val="00A95A8F"/>
    <w:rsid w:val="00AA7788"/>
    <w:rsid w:val="00AB193D"/>
    <w:rsid w:val="00AB2523"/>
    <w:rsid w:val="00AB27F4"/>
    <w:rsid w:val="00AB43EB"/>
    <w:rsid w:val="00AB5720"/>
    <w:rsid w:val="00AB72E4"/>
    <w:rsid w:val="00AC035B"/>
    <w:rsid w:val="00AC26CE"/>
    <w:rsid w:val="00AC3EE3"/>
    <w:rsid w:val="00AC64A4"/>
    <w:rsid w:val="00AC66FC"/>
    <w:rsid w:val="00AC6EEC"/>
    <w:rsid w:val="00AC7930"/>
    <w:rsid w:val="00AD1C91"/>
    <w:rsid w:val="00AD5131"/>
    <w:rsid w:val="00AE1DF0"/>
    <w:rsid w:val="00AE3171"/>
    <w:rsid w:val="00AE3B45"/>
    <w:rsid w:val="00AE584C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2F2B"/>
    <w:rsid w:val="00B5300C"/>
    <w:rsid w:val="00B535BB"/>
    <w:rsid w:val="00B658BE"/>
    <w:rsid w:val="00B66493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06A3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12F7"/>
    <w:rsid w:val="00C21A8B"/>
    <w:rsid w:val="00C23702"/>
    <w:rsid w:val="00C24969"/>
    <w:rsid w:val="00C24C1F"/>
    <w:rsid w:val="00C25FF3"/>
    <w:rsid w:val="00C26B27"/>
    <w:rsid w:val="00C30682"/>
    <w:rsid w:val="00C32373"/>
    <w:rsid w:val="00C33E36"/>
    <w:rsid w:val="00C35CEA"/>
    <w:rsid w:val="00C35D85"/>
    <w:rsid w:val="00C36136"/>
    <w:rsid w:val="00C475D8"/>
    <w:rsid w:val="00C511A6"/>
    <w:rsid w:val="00C52105"/>
    <w:rsid w:val="00C53505"/>
    <w:rsid w:val="00C55141"/>
    <w:rsid w:val="00C57F88"/>
    <w:rsid w:val="00C60EFA"/>
    <w:rsid w:val="00C714F5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2F2"/>
    <w:rsid w:val="00CB6A10"/>
    <w:rsid w:val="00CB6DC9"/>
    <w:rsid w:val="00CB73D5"/>
    <w:rsid w:val="00CB7F64"/>
    <w:rsid w:val="00CC102B"/>
    <w:rsid w:val="00CC1338"/>
    <w:rsid w:val="00CC30A3"/>
    <w:rsid w:val="00CC7BAF"/>
    <w:rsid w:val="00CD14B8"/>
    <w:rsid w:val="00CD2266"/>
    <w:rsid w:val="00CD273E"/>
    <w:rsid w:val="00CD637E"/>
    <w:rsid w:val="00CE0ABD"/>
    <w:rsid w:val="00CE4872"/>
    <w:rsid w:val="00CF3AE4"/>
    <w:rsid w:val="00CF4670"/>
    <w:rsid w:val="00CF5625"/>
    <w:rsid w:val="00D14184"/>
    <w:rsid w:val="00D16227"/>
    <w:rsid w:val="00D16309"/>
    <w:rsid w:val="00D202A2"/>
    <w:rsid w:val="00D259CE"/>
    <w:rsid w:val="00D26CE1"/>
    <w:rsid w:val="00D335A4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AD9"/>
    <w:rsid w:val="00D72BD9"/>
    <w:rsid w:val="00D73A48"/>
    <w:rsid w:val="00D74B09"/>
    <w:rsid w:val="00D81A00"/>
    <w:rsid w:val="00D8369C"/>
    <w:rsid w:val="00D83E40"/>
    <w:rsid w:val="00D86135"/>
    <w:rsid w:val="00D96838"/>
    <w:rsid w:val="00D97809"/>
    <w:rsid w:val="00DA0411"/>
    <w:rsid w:val="00DA3E76"/>
    <w:rsid w:val="00DA4FAC"/>
    <w:rsid w:val="00DA55B2"/>
    <w:rsid w:val="00DB41D3"/>
    <w:rsid w:val="00DB56C5"/>
    <w:rsid w:val="00DB5E58"/>
    <w:rsid w:val="00DB6708"/>
    <w:rsid w:val="00DC0942"/>
    <w:rsid w:val="00DC1E8F"/>
    <w:rsid w:val="00DC2BFA"/>
    <w:rsid w:val="00DC2E71"/>
    <w:rsid w:val="00DC6ED4"/>
    <w:rsid w:val="00DD1165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23C"/>
    <w:rsid w:val="00DF5998"/>
    <w:rsid w:val="00DF66EE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E8A"/>
    <w:rsid w:val="00E27157"/>
    <w:rsid w:val="00E32574"/>
    <w:rsid w:val="00E40D8F"/>
    <w:rsid w:val="00E4197E"/>
    <w:rsid w:val="00E42EBB"/>
    <w:rsid w:val="00E43684"/>
    <w:rsid w:val="00E465C2"/>
    <w:rsid w:val="00E474E1"/>
    <w:rsid w:val="00E478CB"/>
    <w:rsid w:val="00E54B97"/>
    <w:rsid w:val="00E57A7E"/>
    <w:rsid w:val="00E60220"/>
    <w:rsid w:val="00E6105C"/>
    <w:rsid w:val="00E70BD2"/>
    <w:rsid w:val="00E72A71"/>
    <w:rsid w:val="00E72E69"/>
    <w:rsid w:val="00E76AC8"/>
    <w:rsid w:val="00E80C2E"/>
    <w:rsid w:val="00E82C7F"/>
    <w:rsid w:val="00E9098E"/>
    <w:rsid w:val="00E912F7"/>
    <w:rsid w:val="00E9583C"/>
    <w:rsid w:val="00EA6B78"/>
    <w:rsid w:val="00EB008B"/>
    <w:rsid w:val="00EB010C"/>
    <w:rsid w:val="00EB4CEB"/>
    <w:rsid w:val="00EB6EDF"/>
    <w:rsid w:val="00EC3B8A"/>
    <w:rsid w:val="00EC3F61"/>
    <w:rsid w:val="00EC61C1"/>
    <w:rsid w:val="00ED0FA6"/>
    <w:rsid w:val="00ED4B15"/>
    <w:rsid w:val="00ED652D"/>
    <w:rsid w:val="00EE16B4"/>
    <w:rsid w:val="00EE7DEC"/>
    <w:rsid w:val="00EF0125"/>
    <w:rsid w:val="00EF03CA"/>
    <w:rsid w:val="00EF42AE"/>
    <w:rsid w:val="00EF559E"/>
    <w:rsid w:val="00F01186"/>
    <w:rsid w:val="00F03C2A"/>
    <w:rsid w:val="00F0679E"/>
    <w:rsid w:val="00F10027"/>
    <w:rsid w:val="00F110EC"/>
    <w:rsid w:val="00F12205"/>
    <w:rsid w:val="00F1264A"/>
    <w:rsid w:val="00F13583"/>
    <w:rsid w:val="00F13670"/>
    <w:rsid w:val="00F13904"/>
    <w:rsid w:val="00F20D69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448D8"/>
    <w:rsid w:val="00F500D0"/>
    <w:rsid w:val="00F514F6"/>
    <w:rsid w:val="00F5434E"/>
    <w:rsid w:val="00F62360"/>
    <w:rsid w:val="00F64207"/>
    <w:rsid w:val="00F66E66"/>
    <w:rsid w:val="00F67B07"/>
    <w:rsid w:val="00F73250"/>
    <w:rsid w:val="00F810E1"/>
    <w:rsid w:val="00F81216"/>
    <w:rsid w:val="00F83162"/>
    <w:rsid w:val="00F84B4B"/>
    <w:rsid w:val="00F84D33"/>
    <w:rsid w:val="00F87722"/>
    <w:rsid w:val="00F91663"/>
    <w:rsid w:val="00F92E4D"/>
    <w:rsid w:val="00FA33FF"/>
    <w:rsid w:val="00FA4BA8"/>
    <w:rsid w:val="00FA6764"/>
    <w:rsid w:val="00FA684B"/>
    <w:rsid w:val="00FA6BCB"/>
    <w:rsid w:val="00FB09B5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28A8"/>
    <w:rsid w:val="00FE585F"/>
    <w:rsid w:val="00FE791D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619A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paragraph" w:styleId="af2">
    <w:name w:val="Body Text"/>
    <w:basedOn w:val="a"/>
    <w:link w:val="af3"/>
    <w:unhideWhenUsed/>
    <w:qFormat/>
    <w:rsid w:val="00231DF1"/>
    <w:pPr>
      <w:spacing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af3">
    <w:name w:val="Основен текст Знак"/>
    <w:basedOn w:val="a0"/>
    <w:link w:val="af2"/>
    <w:rsid w:val="00231DF1"/>
    <w:rPr>
      <w:lang w:val="bg-BG"/>
    </w:rPr>
  </w:style>
  <w:style w:type="character" w:customStyle="1" w:styleId="tendertamettl">
    <w:name w:val="tender_tame_ttl"/>
    <w:rsid w:val="00231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5DC0-36C6-4DB6-B90B-654EDACB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150</cp:revision>
  <cp:lastPrinted>2018-02-09T08:24:00Z</cp:lastPrinted>
  <dcterms:created xsi:type="dcterms:W3CDTF">2020-05-18T16:42:00Z</dcterms:created>
  <dcterms:modified xsi:type="dcterms:W3CDTF">2025-02-10T14:34:00Z</dcterms:modified>
</cp:coreProperties>
</file>